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2FE" w:rsidRPr="000272FE" w:rsidRDefault="000272FE" w:rsidP="000272F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0272F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Технологическая </w:t>
      </w:r>
      <w:proofErr w:type="gramStart"/>
      <w:r w:rsidRPr="000272F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карта  занятия</w:t>
      </w:r>
      <w:proofErr w:type="gramEnd"/>
      <w:r w:rsidRPr="000272F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 в подготовительной  группе</w:t>
      </w:r>
    </w:p>
    <w:p w:rsidR="000272FE" w:rsidRPr="000272FE" w:rsidRDefault="000272FE" w:rsidP="000272F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0272F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компенсирующей направленности для детей с </w:t>
      </w:r>
      <w:proofErr w:type="gramStart"/>
      <w:r w:rsidRPr="000272F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ОНР._</w:t>
      </w:r>
      <w:proofErr w:type="gramEnd"/>
      <w:r w:rsidRPr="000272F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   ( Автор: Васютина Л.В.)</w:t>
      </w:r>
    </w:p>
    <w:p w:rsidR="000272FE" w:rsidRPr="000272FE" w:rsidRDefault="000272FE" w:rsidP="000272F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2FE">
        <w:rPr>
          <w:rFonts w:ascii="Times New Roman" w:eastAsia="Times New Roman" w:hAnsi="Times New Roman" w:cs="Times New Roman"/>
          <w:b/>
          <w:sz w:val="28"/>
          <w:szCs w:val="28"/>
        </w:rPr>
        <w:t>Нозологическая группа (психолого-педагогическая характеристика детей</w:t>
      </w:r>
      <w:proofErr w:type="gramStart"/>
      <w:r w:rsidRPr="000272FE">
        <w:rPr>
          <w:rFonts w:ascii="Times New Roman" w:eastAsia="Times New Roman" w:hAnsi="Times New Roman" w:cs="Times New Roman"/>
          <w:b/>
          <w:sz w:val="28"/>
          <w:szCs w:val="28"/>
        </w:rPr>
        <w:t>):</w:t>
      </w:r>
      <w:r w:rsidRPr="000272FE">
        <w:rPr>
          <w:rFonts w:ascii="Calibri" w:eastAsia="Times New Roman" w:hAnsi="Calibri" w:cs="Calibri"/>
        </w:rPr>
        <w:t xml:space="preserve"> </w:t>
      </w:r>
      <w:r w:rsidRPr="000272FE">
        <w:rPr>
          <w:rFonts w:ascii="Times New Roman" w:eastAsia="Times New Roman" w:hAnsi="Times New Roman" w:cs="Times New Roman"/>
          <w:sz w:val="28"/>
          <w:szCs w:val="28"/>
        </w:rPr>
        <w:t xml:space="preserve"> дети</w:t>
      </w:r>
      <w:proofErr w:type="gramEnd"/>
      <w:r w:rsidRPr="000272FE">
        <w:rPr>
          <w:rFonts w:ascii="Times New Roman" w:eastAsia="Times New Roman" w:hAnsi="Times New Roman" w:cs="Times New Roman"/>
          <w:sz w:val="28"/>
          <w:szCs w:val="28"/>
        </w:rPr>
        <w:t xml:space="preserve"> с ОНР- с нормальным слухом и сохранным интеллектом. </w:t>
      </w:r>
    </w:p>
    <w:p w:rsidR="000272FE" w:rsidRPr="000272FE" w:rsidRDefault="000272FE" w:rsidP="000272FE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272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Тема: </w:t>
      </w:r>
      <w:proofErr w:type="gramStart"/>
      <w:r w:rsidRPr="000272FE">
        <w:rPr>
          <w:rFonts w:ascii="Times New Roman" w:eastAsia="Times New Roman" w:hAnsi="Times New Roman" w:cs="Times New Roman"/>
          <w:b/>
          <w:bCs/>
          <w:sz w:val="28"/>
          <w:szCs w:val="28"/>
        </w:rPr>
        <w:t>« Как</w:t>
      </w:r>
      <w:proofErr w:type="gramEnd"/>
      <w:r w:rsidRPr="000272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мы в цирке побывали». Автоматизация звука [Р] изолированно.</w:t>
      </w:r>
    </w:p>
    <w:p w:rsidR="000272FE" w:rsidRPr="000272FE" w:rsidRDefault="000272FE" w:rsidP="000272FE">
      <w:p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272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0272FE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Создать условия, способствующие сплочению детского коллектива путем   </w:t>
      </w:r>
    </w:p>
    <w:p w:rsidR="000272FE" w:rsidRPr="000272FE" w:rsidRDefault="000272FE" w:rsidP="000272F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2FE">
        <w:rPr>
          <w:rFonts w:ascii="Times New Roman" w:eastAsia="Times New Roman" w:hAnsi="Times New Roman" w:cs="Times New Roman"/>
          <w:bCs/>
          <w:sz w:val="28"/>
          <w:szCs w:val="28"/>
        </w:rPr>
        <w:t xml:space="preserve">   коллективного решения общих </w:t>
      </w:r>
      <w:proofErr w:type="gramStart"/>
      <w:r w:rsidRPr="000272FE">
        <w:rPr>
          <w:rFonts w:ascii="Times New Roman" w:eastAsia="Times New Roman" w:hAnsi="Times New Roman" w:cs="Times New Roman"/>
          <w:bCs/>
          <w:sz w:val="28"/>
          <w:szCs w:val="28"/>
        </w:rPr>
        <w:t>задач  через</w:t>
      </w:r>
      <w:proofErr w:type="gramEnd"/>
      <w:r w:rsidRPr="000272FE">
        <w:rPr>
          <w:rFonts w:ascii="Times New Roman" w:eastAsia="Times New Roman" w:hAnsi="Times New Roman" w:cs="Times New Roman"/>
          <w:bCs/>
          <w:sz w:val="28"/>
          <w:szCs w:val="28"/>
        </w:rPr>
        <w:t xml:space="preserve">  коммуникативную деятельность социально и автоматизация звука [Р].</w:t>
      </w:r>
    </w:p>
    <w:p w:rsidR="000272FE" w:rsidRPr="000272FE" w:rsidRDefault="000272FE" w:rsidP="000272FE">
      <w:p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272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Коррекционно-образовательные задачи: </w:t>
      </w:r>
      <w:r w:rsidRPr="000272FE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Создать условия </w:t>
      </w:r>
      <w:proofErr w:type="gramStart"/>
      <w:r w:rsidRPr="000272FE">
        <w:rPr>
          <w:rFonts w:ascii="Times New Roman" w:eastAsia="Times New Roman" w:hAnsi="Times New Roman" w:cs="Times New Roman"/>
          <w:bCs/>
          <w:sz w:val="28"/>
          <w:szCs w:val="28"/>
        </w:rPr>
        <w:t>для  развитию</w:t>
      </w:r>
      <w:proofErr w:type="gramEnd"/>
      <w:r w:rsidRPr="000272FE">
        <w:rPr>
          <w:rFonts w:ascii="Times New Roman" w:eastAsia="Times New Roman" w:hAnsi="Times New Roman" w:cs="Times New Roman"/>
          <w:bCs/>
          <w:sz w:val="28"/>
          <w:szCs w:val="28"/>
        </w:rPr>
        <w:t xml:space="preserve">  связной речи, автоматизации звук [р] в словах, в спонтанной речи создать и  развития умения выражать свои впечатления словом, мимикой, жестом.</w:t>
      </w:r>
      <w:r w:rsidRPr="000272FE">
        <w:rPr>
          <w:rFonts w:ascii="Calibri" w:eastAsia="Times New Roman" w:hAnsi="Calibri" w:cs="Calibri"/>
        </w:rPr>
        <w:t xml:space="preserve"> </w:t>
      </w:r>
    </w:p>
    <w:p w:rsidR="000272FE" w:rsidRPr="000272FE" w:rsidRDefault="000272FE" w:rsidP="000272FE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0272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Коррекционно-развивающие задачи: </w:t>
      </w:r>
      <w:r w:rsidRPr="000272FE">
        <w:rPr>
          <w:rFonts w:ascii="Times New Roman" w:eastAsia="Times New Roman" w:hAnsi="Times New Roman" w:cs="Times New Roman"/>
          <w:bCs/>
          <w:sz w:val="28"/>
          <w:szCs w:val="28"/>
        </w:rPr>
        <w:t xml:space="preserve">Способствовать развитию познавательной активности, </w:t>
      </w:r>
      <w:proofErr w:type="spellStart"/>
      <w:r w:rsidRPr="000272FE">
        <w:rPr>
          <w:rFonts w:ascii="Times New Roman" w:eastAsia="Times New Roman" w:hAnsi="Times New Roman" w:cs="Times New Roman"/>
          <w:bCs/>
          <w:sz w:val="28"/>
          <w:szCs w:val="28"/>
        </w:rPr>
        <w:t>общеречевых</w:t>
      </w:r>
      <w:proofErr w:type="spellEnd"/>
      <w:r w:rsidRPr="000272FE">
        <w:rPr>
          <w:rFonts w:ascii="Times New Roman" w:eastAsia="Times New Roman" w:hAnsi="Times New Roman" w:cs="Times New Roman"/>
          <w:bCs/>
          <w:sz w:val="28"/>
          <w:szCs w:val="28"/>
        </w:rPr>
        <w:t xml:space="preserve"> способностей </w:t>
      </w:r>
      <w:proofErr w:type="gramStart"/>
      <w:r w:rsidRPr="000272FE">
        <w:rPr>
          <w:rFonts w:ascii="Times New Roman" w:eastAsia="Times New Roman" w:hAnsi="Times New Roman" w:cs="Times New Roman"/>
          <w:bCs/>
          <w:sz w:val="28"/>
          <w:szCs w:val="28"/>
        </w:rPr>
        <w:t>и  фонематических</w:t>
      </w:r>
      <w:proofErr w:type="gramEnd"/>
      <w:r w:rsidRPr="000272FE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процессов.</w:t>
      </w:r>
    </w:p>
    <w:p w:rsidR="000272FE" w:rsidRPr="000272FE" w:rsidRDefault="000272FE" w:rsidP="000272FE">
      <w:p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272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Коррекционно-воспитательные задачи: </w:t>
      </w:r>
      <w:r w:rsidRPr="000272FE">
        <w:rPr>
          <w:rFonts w:ascii="Times New Roman" w:eastAsia="Times New Roman" w:hAnsi="Times New Roman" w:cs="Times New Roman"/>
          <w:bCs/>
          <w:sz w:val="28"/>
          <w:szCs w:val="28"/>
        </w:rPr>
        <w:t>Содействовать формированию ценностного отношения детей к другому человеку, умения находить общий язык в совместной деятельности; прививать культуру речи в процессе общения.</w:t>
      </w:r>
    </w:p>
    <w:p w:rsidR="000272FE" w:rsidRPr="000272FE" w:rsidRDefault="000272FE" w:rsidP="000272FE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0272FE">
        <w:rPr>
          <w:rFonts w:ascii="Times New Roman" w:eastAsia="Times New Roman" w:hAnsi="Times New Roman" w:cs="Times New Roman"/>
          <w:b/>
          <w:color w:val="000000"/>
          <w:sz w:val="28"/>
        </w:rPr>
        <w:t>Технологии и методы совместной деятельности</w:t>
      </w:r>
      <w:r w:rsidRPr="000272FE">
        <w:rPr>
          <w:rFonts w:ascii="Times New Roman" w:eastAsia="Times New Roman" w:hAnsi="Times New Roman" w:cs="Times New Roman"/>
          <w:color w:val="000000"/>
          <w:sz w:val="28"/>
        </w:rPr>
        <w:t xml:space="preserve">: Информационно-коммуникационные, игровые, </w:t>
      </w:r>
      <w:proofErr w:type="spellStart"/>
      <w:proofErr w:type="gramStart"/>
      <w:r w:rsidRPr="000272FE">
        <w:rPr>
          <w:rFonts w:ascii="Times New Roman" w:eastAsia="Times New Roman" w:hAnsi="Times New Roman" w:cs="Times New Roman"/>
          <w:color w:val="000000"/>
          <w:sz w:val="28"/>
        </w:rPr>
        <w:t>деятельностные</w:t>
      </w:r>
      <w:proofErr w:type="spellEnd"/>
      <w:r w:rsidRPr="000272FE">
        <w:rPr>
          <w:rFonts w:ascii="Times New Roman" w:eastAsia="Times New Roman" w:hAnsi="Times New Roman" w:cs="Times New Roman"/>
          <w:color w:val="000000"/>
          <w:sz w:val="28"/>
        </w:rPr>
        <w:t xml:space="preserve">,  </w:t>
      </w:r>
      <w:proofErr w:type="spellStart"/>
      <w:r w:rsidRPr="000272FE">
        <w:rPr>
          <w:rFonts w:ascii="Times New Roman" w:eastAsia="Times New Roman" w:hAnsi="Times New Roman" w:cs="Times New Roman"/>
          <w:color w:val="000000"/>
          <w:sz w:val="28"/>
        </w:rPr>
        <w:t>коррекционно</w:t>
      </w:r>
      <w:proofErr w:type="spellEnd"/>
      <w:proofErr w:type="gramEnd"/>
      <w:r w:rsidRPr="000272FE"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proofErr w:type="spellStart"/>
      <w:r w:rsidRPr="000272FE">
        <w:rPr>
          <w:rFonts w:ascii="Times New Roman" w:eastAsia="Times New Roman" w:hAnsi="Times New Roman" w:cs="Times New Roman"/>
          <w:color w:val="000000"/>
          <w:sz w:val="28"/>
        </w:rPr>
        <w:t>развивающие.</w:t>
      </w:r>
      <w:r w:rsidRPr="000272FE">
        <w:rPr>
          <w:rFonts w:ascii="Times New Roman" w:eastAsia="Times New Roman" w:hAnsi="Times New Roman" w:cs="Times New Roman"/>
          <w:b/>
          <w:bCs/>
          <w:sz w:val="28"/>
          <w:szCs w:val="28"/>
        </w:rPr>
        <w:t>Специальные</w:t>
      </w:r>
      <w:proofErr w:type="spellEnd"/>
      <w:r w:rsidRPr="000272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образовательные условия для детей с ОВЗ (в соответствии с образовательными потребностями):</w:t>
      </w:r>
      <w:r w:rsidRPr="000272FE">
        <w:rPr>
          <w:rFonts w:ascii="Calibri" w:eastAsia="Times New Roman" w:hAnsi="Calibri" w:cs="Calibri"/>
        </w:rPr>
        <w:t xml:space="preserve"> </w:t>
      </w:r>
      <w:r w:rsidRPr="000272FE">
        <w:rPr>
          <w:rFonts w:ascii="Times New Roman" w:eastAsia="Times New Roman" w:hAnsi="Times New Roman" w:cs="Times New Roman"/>
          <w:bCs/>
          <w:sz w:val="28"/>
          <w:szCs w:val="28"/>
        </w:rPr>
        <w:t xml:space="preserve">Использовать </w:t>
      </w:r>
      <w:proofErr w:type="spellStart"/>
      <w:r w:rsidRPr="000272FE">
        <w:rPr>
          <w:rFonts w:ascii="Times New Roman" w:eastAsia="Times New Roman" w:hAnsi="Times New Roman" w:cs="Times New Roman"/>
          <w:bCs/>
          <w:sz w:val="28"/>
          <w:szCs w:val="28"/>
        </w:rPr>
        <w:t>здоровьесберегающие</w:t>
      </w:r>
      <w:proofErr w:type="spellEnd"/>
      <w:r w:rsidRPr="000272FE">
        <w:rPr>
          <w:rFonts w:ascii="Times New Roman" w:eastAsia="Times New Roman" w:hAnsi="Times New Roman" w:cs="Times New Roman"/>
          <w:bCs/>
          <w:sz w:val="28"/>
          <w:szCs w:val="28"/>
        </w:rPr>
        <w:t xml:space="preserve"> технологии; </w:t>
      </w:r>
      <w:proofErr w:type="spellStart"/>
      <w:r w:rsidRPr="000272FE">
        <w:rPr>
          <w:rFonts w:ascii="Times New Roman" w:eastAsia="Times New Roman" w:hAnsi="Times New Roman" w:cs="Times New Roman"/>
          <w:bCs/>
          <w:sz w:val="28"/>
          <w:szCs w:val="28"/>
        </w:rPr>
        <w:t>парциональную</w:t>
      </w:r>
      <w:proofErr w:type="spellEnd"/>
      <w:r w:rsidRPr="000272FE">
        <w:rPr>
          <w:rFonts w:ascii="Times New Roman" w:eastAsia="Times New Roman" w:hAnsi="Times New Roman" w:cs="Times New Roman"/>
          <w:bCs/>
          <w:sz w:val="28"/>
          <w:szCs w:val="28"/>
        </w:rPr>
        <w:t xml:space="preserve">  нагрузку  мыслительной, продуктивной и двигательной активности. </w:t>
      </w:r>
    </w:p>
    <w:p w:rsidR="000272FE" w:rsidRPr="000272FE" w:rsidRDefault="000272FE" w:rsidP="000272F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272FE">
        <w:rPr>
          <w:rFonts w:ascii="Times New Roman" w:eastAsia="Times New Roman" w:hAnsi="Times New Roman" w:cs="Times New Roman"/>
          <w:b/>
          <w:bCs/>
          <w:sz w:val="28"/>
          <w:szCs w:val="28"/>
        </w:rPr>
        <w:t>Ход образовательной деятельности</w:t>
      </w:r>
    </w:p>
    <w:tbl>
      <w:tblPr>
        <w:tblW w:w="151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4"/>
        <w:gridCol w:w="1701"/>
        <w:gridCol w:w="6236"/>
        <w:gridCol w:w="2511"/>
        <w:gridCol w:w="2733"/>
      </w:tblGrid>
      <w:tr w:rsidR="000272FE" w:rsidRPr="000272FE" w:rsidTr="000272FE">
        <w:trPr>
          <w:trHeight w:val="843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2FE" w:rsidRPr="000272FE" w:rsidRDefault="000272FE" w:rsidP="00027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272FE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Этап образовательной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2FE" w:rsidRPr="000272FE" w:rsidRDefault="000272FE" w:rsidP="00027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272FE">
              <w:rPr>
                <w:rFonts w:ascii="Times New Roman" w:eastAsia="Times New Roman" w:hAnsi="Times New Roman" w:cs="Times New Roman"/>
                <w:b/>
                <w:bCs/>
              </w:rPr>
              <w:t>Организация рабочего пространства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2FE" w:rsidRPr="000272FE" w:rsidRDefault="000272FE" w:rsidP="00027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272FE">
              <w:rPr>
                <w:rFonts w:ascii="Times New Roman" w:eastAsia="Times New Roman" w:hAnsi="Times New Roman" w:cs="Times New Roman"/>
                <w:b/>
                <w:bCs/>
              </w:rPr>
              <w:t>Деятельность взрослого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2FE" w:rsidRPr="000272FE" w:rsidRDefault="000272FE" w:rsidP="00027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272FE">
              <w:rPr>
                <w:rFonts w:ascii="Times New Roman" w:eastAsia="Times New Roman" w:hAnsi="Times New Roman" w:cs="Times New Roman"/>
                <w:b/>
                <w:bCs/>
              </w:rPr>
              <w:t>Деятельность детей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2FE" w:rsidRPr="000272FE" w:rsidRDefault="000272FE" w:rsidP="00027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П/П </w:t>
            </w:r>
            <w:r w:rsidRPr="000272FE">
              <w:rPr>
                <w:rFonts w:ascii="Times New Roman" w:eastAsia="Times New Roman" w:hAnsi="Times New Roman" w:cs="Times New Roman"/>
                <w:b/>
                <w:bCs/>
              </w:rPr>
              <w:t>условия/Условия социальной ситуации развития</w:t>
            </w:r>
          </w:p>
        </w:tc>
      </w:tr>
      <w:tr w:rsidR="000272FE" w:rsidRPr="000272FE" w:rsidTr="000272FE">
        <w:trPr>
          <w:trHeight w:val="750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0272F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I. Вводная часть.</w:t>
            </w:r>
          </w:p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0272F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Мотивация к деятельности</w:t>
            </w:r>
          </w:p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находятся в группе. Звучит фоновая музыка.</w:t>
            </w:r>
          </w:p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 экране видео «Автобус</w:t>
            </w:r>
            <w:proofErr w:type="gramStart"/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0272F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I</w:t>
            </w:r>
            <w:r w:rsidRPr="000272F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. Основной этап НОД.</w:t>
            </w: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Слайд  </w:t>
            </w: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Подготовим арену цирка к выступлению.</w:t>
            </w: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 арене цирка тигры.</w:t>
            </w: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Слайд.</w:t>
            </w: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Calibri" w:eastAsia="Times New Roman" w:hAnsi="Calibri" w:cs="Calibri"/>
              </w:rPr>
              <w:object w:dxaOrig="1830" w:dyaOrig="1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65pt;height:83.45pt" o:ole="">
                  <v:imagedata r:id="rId4" o:title=""/>
                </v:shape>
                <o:OLEObject Type="Embed" ProgID="PBrush" ShapeID="_x0000_i1025" DrawAspect="Content" ObjectID="_1775558463" r:id="rId5"/>
              </w:object>
            </w: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Динамическая пауза «Узнай, кто я?»</w:t>
            </w: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Дидактическая игра «Доскажи словечко». </w:t>
            </w: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Дидактическая игра «Положи мяч в </w:t>
            </w:r>
            <w:proofErr w:type="spellStart"/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карзину</w:t>
            </w:r>
            <w:proofErr w:type="spellEnd"/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III. Рефлексия</w:t>
            </w: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Слайд </w:t>
            </w: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FD73F2" wp14:editId="191A555B">
                  <wp:extent cx="1152525" cy="647700"/>
                  <wp:effectExtent l="0" t="0" r="9525" b="0"/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272FE">
              <w:rPr>
                <w:rFonts w:ascii="Times New Roman" w:eastAsia="Times New Roman" w:hAnsi="Times New Roman" w:cs="Times New Roman"/>
              </w:rPr>
              <w:lastRenderedPageBreak/>
              <w:t xml:space="preserve">Фоновая мелодия 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0272FE">
              <w:rPr>
                <w:rFonts w:ascii="Times New Roman" w:eastAsia="Times New Roman" w:hAnsi="Times New Roman" w:cs="Times New Roman"/>
              </w:rPr>
              <w:t>«Фа-</w:t>
            </w:r>
            <w:proofErr w:type="spellStart"/>
            <w:r w:rsidRPr="000272FE">
              <w:rPr>
                <w:rFonts w:ascii="Times New Roman" w:eastAsia="Times New Roman" w:hAnsi="Times New Roman" w:cs="Times New Roman"/>
              </w:rPr>
              <w:t>Сольки</w:t>
            </w:r>
            <w:proofErr w:type="spellEnd"/>
            <w:r w:rsidRPr="000272FE">
              <w:rPr>
                <w:rFonts w:ascii="Times New Roman" w:eastAsia="Times New Roman" w:hAnsi="Times New Roman" w:cs="Times New Roman"/>
              </w:rPr>
              <w:t>» - Цирк. (</w:t>
            </w:r>
            <w:proofErr w:type="spellStart"/>
            <w:r w:rsidRPr="000272FE">
              <w:rPr>
                <w:rFonts w:ascii="Times New Roman" w:eastAsia="Times New Roman" w:hAnsi="Times New Roman" w:cs="Times New Roman"/>
              </w:rPr>
              <w:t>минусовка</w:t>
            </w:r>
            <w:proofErr w:type="spellEnd"/>
            <w:r w:rsidRPr="000272FE">
              <w:rPr>
                <w:rFonts w:ascii="Times New Roman" w:eastAsia="Times New Roman" w:hAnsi="Times New Roman" w:cs="Times New Roman"/>
              </w:rPr>
              <w:t>)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0272FE">
              <w:rPr>
                <w:rFonts w:ascii="Times New Roman" w:eastAsia="Times New Roman" w:hAnsi="Times New Roman" w:cs="Times New Roman"/>
              </w:rPr>
              <w:t>Д/и «Составь слово».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72FE">
              <w:rPr>
                <w:rFonts w:ascii="Times New Roman" w:eastAsia="Times New Roman" w:hAnsi="Times New Roman" w:cs="Times New Roman"/>
              </w:rPr>
              <w:t>Логоритмичес</w:t>
            </w:r>
            <w:proofErr w:type="spellEnd"/>
            <w:r w:rsidRPr="000272FE">
              <w:rPr>
                <w:rFonts w:ascii="Times New Roman" w:eastAsia="Times New Roman" w:hAnsi="Times New Roman" w:cs="Times New Roman"/>
              </w:rPr>
              <w:t xml:space="preserve">-кое </w:t>
            </w:r>
            <w:r w:rsidRPr="000272FE">
              <w:rPr>
                <w:rFonts w:ascii="Times New Roman" w:eastAsia="Times New Roman" w:hAnsi="Times New Roman" w:cs="Times New Roman"/>
              </w:rPr>
              <w:lastRenderedPageBreak/>
              <w:t xml:space="preserve">упражнение </w:t>
            </w:r>
            <w:proofErr w:type="spellStart"/>
            <w:r w:rsidRPr="000272FE">
              <w:rPr>
                <w:rFonts w:ascii="Times New Roman" w:eastAsia="Times New Roman" w:hAnsi="Times New Roman" w:cs="Times New Roman"/>
              </w:rPr>
              <w:t>Е.Железновой</w:t>
            </w:r>
            <w:proofErr w:type="spellEnd"/>
            <w:r w:rsidRPr="000272FE">
              <w:rPr>
                <w:rFonts w:ascii="Times New Roman" w:eastAsia="Times New Roman" w:hAnsi="Times New Roman" w:cs="Times New Roman"/>
              </w:rPr>
              <w:t xml:space="preserve"> «Автобус». (Музыкальная колонка).</w:t>
            </w: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0272FE">
              <w:rPr>
                <w:rFonts w:ascii="Times New Roman" w:eastAsia="Times New Roman" w:hAnsi="Times New Roman" w:cs="Times New Roman"/>
              </w:rPr>
              <w:t>Игра «Внимательные глазки».</w:t>
            </w: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0272FE">
              <w:rPr>
                <w:rFonts w:ascii="Times New Roman" w:eastAsia="Times New Roman" w:hAnsi="Times New Roman" w:cs="Times New Roman"/>
              </w:rPr>
              <w:t>Планирование деятельности. Совместное обсуждение решения задач, проблемы с целью создание условий для планирования и решения детьми поставленных задач.</w:t>
            </w:r>
          </w:p>
          <w:p w:rsid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0272FE">
              <w:rPr>
                <w:rFonts w:ascii="Times New Roman" w:eastAsia="Times New Roman" w:hAnsi="Times New Roman" w:cs="Times New Roman"/>
              </w:rPr>
              <w:t>Мультимедийная презентация.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0272FE">
              <w:rPr>
                <w:rFonts w:ascii="Times New Roman" w:eastAsia="Times New Roman" w:hAnsi="Times New Roman" w:cs="Times New Roman"/>
              </w:rPr>
              <w:t>Отгадывание загадки.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0272FE">
              <w:rPr>
                <w:rFonts w:ascii="Times New Roman" w:eastAsia="Times New Roman" w:hAnsi="Times New Roman" w:cs="Times New Roman"/>
              </w:rPr>
              <w:t xml:space="preserve">Автоматизация звука [Р].  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0272FE">
              <w:rPr>
                <w:rFonts w:ascii="Times New Roman" w:eastAsia="Times New Roman" w:hAnsi="Times New Roman" w:cs="Times New Roman"/>
              </w:rPr>
              <w:t>Ремикс «Цирк»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0272FE">
              <w:rPr>
                <w:rFonts w:ascii="Times New Roman" w:eastAsia="Times New Roman" w:hAnsi="Times New Roman" w:cs="Times New Roman"/>
              </w:rPr>
              <w:t>https://box.hitplayer.ru/?s=acm</w:t>
            </w: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0272FE">
              <w:rPr>
                <w:rFonts w:ascii="Times New Roman" w:eastAsia="Times New Roman" w:hAnsi="Times New Roman" w:cs="Times New Roman"/>
              </w:rPr>
              <w:t>Слайды с загадками: акробат, жонглер и другие артисты цирка)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0272FE">
              <w:rPr>
                <w:rFonts w:ascii="Times New Roman" w:eastAsia="Times New Roman" w:hAnsi="Times New Roman" w:cs="Times New Roman"/>
              </w:rPr>
              <w:lastRenderedPageBreak/>
              <w:t>Корзинка, мячи по количеству слов со звуком [Р].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0272FE">
              <w:rPr>
                <w:rFonts w:ascii="Times New Roman" w:eastAsia="Times New Roman" w:hAnsi="Times New Roman" w:cs="Times New Roman"/>
              </w:rPr>
              <w:t xml:space="preserve">Мультимедийная презентация. 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0272FE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0272FE">
              <w:rPr>
                <w:rFonts w:ascii="Times New Roman" w:eastAsia="Times New Roman" w:hAnsi="Times New Roman" w:cs="Times New Roman"/>
              </w:rPr>
              <w:t>Фоновая музыка.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0272FE">
              <w:rPr>
                <w:rFonts w:ascii="Times New Roman" w:eastAsia="Times New Roman" w:hAnsi="Times New Roman" w:cs="Times New Roman"/>
              </w:rPr>
              <w:t>Сюрпризный момент.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FE" w:rsidRPr="000272FE" w:rsidRDefault="000272FE" w:rsidP="00027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-</w:t>
            </w: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Здравствуйте друг, здравствуйте друг. Становись скорее в круг.</w:t>
            </w:r>
          </w:p>
          <w:p w:rsidR="000272FE" w:rsidRPr="000272FE" w:rsidRDefault="000272FE" w:rsidP="00027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Мы на право пойдем- раз, два, три!</w:t>
            </w:r>
          </w:p>
          <w:p w:rsidR="000272FE" w:rsidRPr="000272FE" w:rsidRDefault="000272FE" w:rsidP="00027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Мы налево пойдем- раз, два, три!</w:t>
            </w:r>
          </w:p>
          <w:p w:rsidR="000272FE" w:rsidRPr="000272FE" w:rsidRDefault="000272FE" w:rsidP="00027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Мы руками взмахнем_ раз, два, три!</w:t>
            </w:r>
          </w:p>
          <w:p w:rsidR="000272FE" w:rsidRPr="000272FE" w:rsidRDefault="000272FE" w:rsidP="00027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- Мы занятие начинаем,</w:t>
            </w:r>
          </w:p>
          <w:p w:rsidR="000272FE" w:rsidRPr="000272FE" w:rsidRDefault="000272FE" w:rsidP="00027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Интересно, что узнаем? </w:t>
            </w:r>
          </w:p>
          <w:p w:rsidR="000272FE" w:rsidRPr="000272FE" w:rsidRDefault="000272FE" w:rsidP="00027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(дети проходят на стульчики).</w:t>
            </w:r>
          </w:p>
          <w:p w:rsidR="000272FE" w:rsidRPr="000272FE" w:rsidRDefault="000272FE" w:rsidP="00027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(Слышно звуки за дверью).</w:t>
            </w:r>
          </w:p>
          <w:p w:rsidR="000272FE" w:rsidRPr="000272FE" w:rsidRDefault="000272FE" w:rsidP="00027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-Что за шум? Пойду посмотрю? (Выходит и скоро возвращается с письмом).</w:t>
            </w:r>
          </w:p>
          <w:p w:rsidR="000272FE" w:rsidRPr="000272FE" w:rsidRDefault="000272FE" w:rsidP="00027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-Ребята, нам в группу принесли письмо. (Вместе с детьми рассматривают конверт.) Как вы думаете, от кого оно? (Билеты в цирк в конверте).</w:t>
            </w:r>
          </w:p>
          <w:p w:rsidR="000272FE" w:rsidRPr="000272FE" w:rsidRDefault="000272FE" w:rsidP="00027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Start"/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proofErr w:type="gramEnd"/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конверте еще есть картинки (достаю). Посмотрите, кто на картинках? (Цапля, индюк, рысь, кот- первые буквы в каждом слове выделены цветом).</w:t>
            </w:r>
          </w:p>
          <w:p w:rsidR="000272FE" w:rsidRPr="000272FE" w:rsidRDefault="000272FE" w:rsidP="00027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 нам картинки помогут?</w:t>
            </w:r>
          </w:p>
          <w:p w:rsidR="000272FE" w:rsidRPr="000272FE" w:rsidRDefault="000272FE" w:rsidP="00027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(Цапля, индюк, рысь, кот).</w:t>
            </w:r>
          </w:p>
          <w:p w:rsidR="000272FE" w:rsidRPr="000272FE" w:rsidRDefault="000272FE" w:rsidP="00027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«Автобус».</w:t>
            </w:r>
          </w:p>
          <w:p w:rsidR="000272FE" w:rsidRPr="000272FE" w:rsidRDefault="000272FE" w:rsidP="00027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«Вот мы в автобусе сидим, и сидим, и сидим…»</w:t>
            </w:r>
          </w:p>
          <w:p w:rsidR="000272FE" w:rsidRPr="000272FE" w:rsidRDefault="000272FE" w:rsidP="00027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https://nsportal.ru/sites/default/files/audio/2021/09/muzykalnaya_igra_-_avtobus_iplayer.fm_.mp3</w:t>
            </w:r>
          </w:p>
          <w:p w:rsidR="000272FE" w:rsidRPr="000272FE" w:rsidRDefault="000272FE" w:rsidP="00027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-Ребята, куда мы с вами приехали? </w:t>
            </w:r>
          </w:p>
          <w:p w:rsidR="000272FE" w:rsidRPr="000272FE" w:rsidRDefault="000272FE" w:rsidP="000272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Почему вы так думаете?</w:t>
            </w:r>
          </w:p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Звенит звонок. Усаживайтесь удобнее, цирковое представление начинается! (На столах открытые коробочки с плоские карточками- фигурами. Дети становятся к раздаточному материалу как пожелают- с другом или по несколько человек).</w:t>
            </w:r>
          </w:p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-Ребята, какой формы арены цирка? (Круглой). Посмотрите, вот арена с тумбами, так они должны стоять, чтобы цирковые </w:t>
            </w:r>
            <w:proofErr w:type="gramStart"/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животные  не</w:t>
            </w:r>
            <w:proofErr w:type="gramEnd"/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запутались. Какой формы есть тумбы? (Круглой, квадратной, в виде ромба, прямоугольной, треугольной, овальной). Ещё раз посмотрите и запомните где, какая тумба стоит. А теперь расставьте тумбы на арене самостоятельно, как запомнили.</w:t>
            </w:r>
            <w:r w:rsidRPr="000272FE">
              <w:rPr>
                <w:rFonts w:ascii="Calibri" w:eastAsia="Times New Roman" w:hAnsi="Calibri" w:cs="Calibri"/>
              </w:rPr>
              <w:t xml:space="preserve"> (</w:t>
            </w: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смотрят ещё в течение 30 секунд, а затем по памяти выкладывают фигуры на своём круге).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- Кто же сейчас выступать выйдет? (Загадка)</w:t>
            </w:r>
            <w:r w:rsidRPr="000272FE">
              <w:rPr>
                <w:rFonts w:ascii="Calibri" w:eastAsia="Times New Roman" w:hAnsi="Calibri" w:cs="Calibri"/>
              </w:rPr>
              <w:t xml:space="preserve"> 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- Верно, тигры выступают первые.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Тигры любят рычать. </w:t>
            </w:r>
            <w:proofErr w:type="gramStart"/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Давайте  мы</w:t>
            </w:r>
            <w:proofErr w:type="gramEnd"/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произнесём звук [Р]: Р-Р-Р-Р-Р-Р, ещё громче, чтоб тигры услышали Р-Р-Р-Р, а теперь каждый по отдельности произнесите звук [Р].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Дайте характеристику звука [Р]. Он согласный, твёрдый, звонкий. Всё правильно. 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Тигрята предлагают и вам представить себя в роли артиста цирка. А кого вы представляете – покажите, пока будет звучать музыка. Будем передавать флажок.  Когда музыка выключиться- у кого в руке флажок замирает и не двигается.  Остальные угадывают. В конце игры каждый ребенок называет, кого он изобразил. </w:t>
            </w: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-Ребята, сейчас на арену цирка выйдут другие артисты.</w:t>
            </w:r>
            <w:r w:rsidRPr="000272FE">
              <w:rPr>
                <w:rFonts w:ascii="Calibri" w:eastAsia="Times New Roman" w:hAnsi="Calibri" w:cs="Calibri"/>
              </w:rPr>
              <w:t xml:space="preserve"> </w:t>
            </w: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А профессии цирковых артистов вы угадывайте и подсказывайте мне словечко. (После каждого ответа на экране появляется изображение артиста цирка на манеже).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1.  Прыгает вперед, назад.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Это </w:t>
            </w:r>
            <w:proofErr w:type="gramStart"/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ловкий  …</w:t>
            </w:r>
            <w:proofErr w:type="gramEnd"/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(акробат).  Слайд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 Мячики он вверх </w:t>
            </w:r>
            <w:proofErr w:type="spellStart"/>
            <w:proofErr w:type="gramStart"/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бросает,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ловит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их и вновь кидает. </w:t>
            </w: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уронит на </w:t>
            </w:r>
            <w:proofErr w:type="gramStart"/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ковер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</w:t>
            </w: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один, ведь он … (жонглер). 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Поможем убрать? На арене остались мячи. Тольки их можно взять и убрать, если слове </w:t>
            </w:r>
            <w:proofErr w:type="gramStart"/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есть </w:t>
            </w:r>
            <w:r w:rsidRPr="000272FE">
              <w:rPr>
                <w:rFonts w:ascii="Calibri" w:eastAsia="Times New Roman" w:hAnsi="Calibri" w:cs="Calibri"/>
              </w:rPr>
              <w:t xml:space="preserve"> </w:t>
            </w: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звук</w:t>
            </w:r>
            <w:proofErr w:type="gramEnd"/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[р]. (Слова: акробат, факир, дрессировщик, жонглер, циркач, циркачка, танцор, цирк, шатер).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-Ребята, вот мы и помогли всем артистам. И представление в цирке закончилось. Какое впечатление у вас осталось?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(Задаю вопросы, даю возможность выговориться).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-А я хочу спросить вас, </w:t>
            </w:r>
            <w:proofErr w:type="gramStart"/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сложно  было</w:t>
            </w:r>
            <w:proofErr w:type="gramEnd"/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вам выполнять задания сегодня и   при выполнении каких заданий вы испытывали сложности? -Молодцы, но это еще не все…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(Вбегает клоун (помощник воспитателя).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-Я ели успел к вам, ребята.  Хочу на память вам подарить снимки своих друзей. Только я так торопился к вам, что изображения получились простыми. (Показывает черно- белые раскраски). И как быть- не </w:t>
            </w:r>
            <w:proofErr w:type="gramStart"/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знаю.-</w:t>
            </w:r>
            <w:proofErr w:type="gramEnd"/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Спасибо вам, ребята. (Убегает).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Дети все вместе проговаривают и показывают движения по тексту.</w:t>
            </w:r>
          </w:p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Берутся  за</w:t>
            </w:r>
            <w:proofErr w:type="gramEnd"/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руки, по друг на друга с улыбкой смотрят.</w:t>
            </w:r>
          </w:p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Слушают,</w:t>
            </w:r>
          </w:p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высказываются, отвечают на вопросы.</w:t>
            </w:r>
          </w:p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-Составим слово из первых букв.</w:t>
            </w:r>
            <w:r w:rsidRPr="000272FE">
              <w:rPr>
                <w:rFonts w:ascii="Calibri" w:eastAsia="Times New Roman" w:hAnsi="Calibri" w:cs="Calibri"/>
              </w:rPr>
              <w:t xml:space="preserve"> </w:t>
            </w: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(Цирк). 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Изображают эмоцию радости. Выполняют </w:t>
            </w:r>
            <w:proofErr w:type="spellStart"/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логоритмическое</w:t>
            </w:r>
            <w:proofErr w:type="spellEnd"/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упражнение.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Слушают,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высказываются, отвечают на вопросы.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Ответы детей.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Выполняют упражнение.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Произносят звук [Р] изолированно.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Характеристика</w:t>
            </w: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звука по схеме.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Принимают активное участие в </w:t>
            </w:r>
            <w:proofErr w:type="gramStart"/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игре .</w:t>
            </w:r>
            <w:proofErr w:type="gramEnd"/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Через собственные знания стараются пластикой и мимикой изображают артиста цирка. 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Слушают, анализируют информацию.  Формулируют ответ.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Слушают,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Называют слово со звуком Р, убирают мяч в корзину.</w:t>
            </w: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FE" w:rsidRPr="000272FE" w:rsidRDefault="000272FE" w:rsidP="00027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Условия для создания эмоционального настроя.</w:t>
            </w: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Проявляется эмоциональная отзывчивость, доброжелательность.</w:t>
            </w: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Проявляет любопытство и сопереживание.</w:t>
            </w: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Воспитанники  эмоционально</w:t>
            </w:r>
            <w:proofErr w:type="gramEnd"/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настраиваются на положительное взаимоотношения.  </w:t>
            </w: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Условия для развития логического мышления, фонематического восприятия. </w:t>
            </w: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чувства </w:t>
            </w:r>
            <w:proofErr w:type="gramStart"/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ритма,  умение</w:t>
            </w:r>
            <w:proofErr w:type="gramEnd"/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координировать речь с движением. Воспитывать дружеские взаимоотношения в игре.</w:t>
            </w: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Проявляет любопытство, заинтересованность.</w:t>
            </w: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Развиваются умения выполнять </w:t>
            </w:r>
            <w:proofErr w:type="spellStart"/>
            <w:proofErr w:type="gramStart"/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адекват</w:t>
            </w:r>
            <w:proofErr w:type="spellEnd"/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-ные</w:t>
            </w:r>
            <w:proofErr w:type="gramEnd"/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возрасту задачи, опираясь на собственный опыт и новые знания.</w:t>
            </w: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Развитие зрительной памяти и внимания. </w:t>
            </w: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Условия для автоматизации изолированного звука [Р], характеристика звука. Развитие речевого аппарата.</w:t>
            </w: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Сосредотачивают внимание на работе.</w:t>
            </w: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Анализируют, что получилось.</w:t>
            </w: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Развивают пластику, фантазию, воображение.</w:t>
            </w: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Развитие фонематического слуха. Развитие воображения, мышления, умения воспринимать информацию на слух и анализировать, выявлять главное.</w:t>
            </w: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7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Актуализация знаний и собственного опыта детей. Развитие фонематического восприятия. </w:t>
            </w:r>
          </w:p>
          <w:p w:rsidR="000272FE" w:rsidRPr="000272FE" w:rsidRDefault="000272FE" w:rsidP="000272F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bookmarkStart w:id="0" w:name="_GoBack"/>
        <w:bookmarkEnd w:id="0"/>
      </w:tr>
    </w:tbl>
    <w:p w:rsidR="00A624D6" w:rsidRDefault="00A624D6"/>
    <w:sectPr w:rsidR="00A624D6" w:rsidSect="000272F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3F2"/>
    <w:rsid w:val="000272FE"/>
    <w:rsid w:val="005273F2"/>
    <w:rsid w:val="00A62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094E83-9E62-4269-B343-FC1FE291E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56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1163</Words>
  <Characters>6632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Lubov</dc:creator>
  <cp:keywords/>
  <dc:description/>
  <cp:lastModifiedBy>Lubov</cp:lastModifiedBy>
  <cp:revision>2</cp:revision>
  <dcterms:created xsi:type="dcterms:W3CDTF">2024-04-25T06:44:00Z</dcterms:created>
  <dcterms:modified xsi:type="dcterms:W3CDTF">2024-04-25T06:55:00Z</dcterms:modified>
</cp:coreProperties>
</file>