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83" w:rsidRDefault="00B2436F" w:rsidP="00EB3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</w:t>
      </w:r>
      <w:bookmarkStart w:id="0" w:name="_GoBack"/>
      <w:bookmarkEnd w:id="0"/>
      <w:r w:rsidR="00EB3783">
        <w:rPr>
          <w:rFonts w:ascii="Times New Roman" w:hAnsi="Times New Roman" w:cs="Times New Roman"/>
          <w:sz w:val="28"/>
          <w:szCs w:val="28"/>
        </w:rPr>
        <w:t xml:space="preserve"> Скибина Е.Е., </w:t>
      </w:r>
      <w:proofErr w:type="spellStart"/>
      <w:r w:rsidR="00EB3783">
        <w:rPr>
          <w:rFonts w:ascii="Times New Roman" w:hAnsi="Times New Roman" w:cs="Times New Roman"/>
          <w:sz w:val="28"/>
          <w:szCs w:val="28"/>
        </w:rPr>
        <w:t>Подорога</w:t>
      </w:r>
      <w:proofErr w:type="spellEnd"/>
      <w:r w:rsidR="00EB3783">
        <w:rPr>
          <w:rFonts w:ascii="Times New Roman" w:hAnsi="Times New Roman" w:cs="Times New Roman"/>
          <w:sz w:val="28"/>
          <w:szCs w:val="28"/>
        </w:rPr>
        <w:t xml:space="preserve"> О.В., Черкашина О.Н.</w:t>
      </w:r>
    </w:p>
    <w:p w:rsidR="00EB3783" w:rsidRDefault="00EB3783" w:rsidP="00EB3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</w:p>
    <w:p w:rsidR="00EB3783" w:rsidRDefault="00EB3783" w:rsidP="00EB378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образовательное</w:t>
      </w:r>
    </w:p>
    <w:p w:rsidR="00EB3783" w:rsidRDefault="00EB3783" w:rsidP="00EB378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учреждение «</w:t>
      </w:r>
      <w:proofErr w:type="gramStart"/>
      <w:r>
        <w:rPr>
          <w:color w:val="000000"/>
          <w:sz w:val="27"/>
          <w:szCs w:val="27"/>
        </w:rPr>
        <w:t>Начальная</w:t>
      </w:r>
      <w:proofErr w:type="gramEnd"/>
      <w:r>
        <w:rPr>
          <w:color w:val="000000"/>
          <w:sz w:val="27"/>
          <w:szCs w:val="27"/>
        </w:rPr>
        <w:t xml:space="preserve"> школа-детский сад №44</w:t>
      </w:r>
    </w:p>
    <w:p w:rsidR="00EB3783" w:rsidRDefault="00EB3783" w:rsidP="00EB378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города Белгорода</w:t>
      </w:r>
    </w:p>
    <w:p w:rsidR="00EB3783" w:rsidRDefault="00EB3783" w:rsidP="00EB378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B3783" w:rsidRDefault="00EB3783" w:rsidP="00EB378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707FB" w:rsidRPr="006B59D0" w:rsidRDefault="006F77D2" w:rsidP="006F7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РОЛЬ ВЫЧИСЛИТЕЛЬНЫХ НАВ</w:t>
      </w:r>
      <w:r w:rsidR="001A38A5">
        <w:rPr>
          <w:rFonts w:ascii="Times New Roman" w:hAnsi="Times New Roman" w:cs="Times New Roman"/>
          <w:b/>
          <w:sz w:val="28"/>
          <w:szCs w:val="28"/>
        </w:rPr>
        <w:t>ЫКОВ В МАТЕМАТИЧЕСКОМ ОБУЧЕНИИ МЛАДШЕГО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8A5">
        <w:rPr>
          <w:rFonts w:ascii="Times New Roman" w:hAnsi="Times New Roman" w:cs="Times New Roman"/>
          <w:b/>
          <w:sz w:val="28"/>
          <w:szCs w:val="28"/>
        </w:rPr>
        <w:t>ШКОЛЬНОГО ВОЗРАСТА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Формирование вычислительных навыков - одна из важнейших задач, которая должна быть решена в ходе обучения детей в школе. В школе всегда уделяется особое внимание к проблеме формирования осознанных вычислительных умений и навыков. Несмотря на это, многие учащиеся, переходя в среднее звено, не справляются с поставленными перед ними задачами, потому как традиционные методы обучения в начальной школе ориентированы на средний уровень готовности учащихся и  в новых условиях не дают достаточно высокого результата. Поэтому, в практике преподавания необходимо использовать инновационные технологии, которые способствуют формированию у детей ключевых компетенций, способствующих дальнейшей успешности в современном обществе. 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Times New Roman" w:hAnsi="Calibri" w:cs="Calibri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</w:rPr>
        <w:t>Формирование вычислительных умений и навыков традиционно считается одной из самых «трудоемких». В основе формирования навыка вычислений должно лежать осмысление цели, ради которой он формирует тот или иной навык, умение применить полученные знания в различных жизненных ситуациях. А учитель должен направлять учащихся в этой деятельности.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Навык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– это действие, сформированное путем повторения.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Вычислительный навык</w:t>
      </w:r>
      <w:r>
        <w:rPr>
          <w:rFonts w:ascii="Times New Roman" w:eastAsia="Times New Roman" w:hAnsi="Times New Roman" w:cs="Times New Roman"/>
          <w:color w:val="000000"/>
          <w:sz w:val="28"/>
        </w:rPr>
        <w:t> – это высокая степень овладения вычислительными приемами.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Приобрести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вычислительные навыки</w:t>
      </w:r>
      <w:r>
        <w:rPr>
          <w:rFonts w:ascii="Times New Roman" w:eastAsia="Times New Roman" w:hAnsi="Times New Roman" w:cs="Times New Roman"/>
          <w:color w:val="000000"/>
          <w:sz w:val="28"/>
        </w:rPr>
        <w:t> – значит, для каждого случая знать, какие операции и в каком порядке следует выполнять, чтобы найти результат арифметического действия, и выполнять эти операции достаточно быстро.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Навыки, характеризуются такими качествами, как правильность, осознанность, рациональность, обобщенность, автоматизм и прочность.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любого умственного действия можно говорить лишь тогда, когда ученик сам, без вмешательства со стороны, выполняет все операции приводящие к решению. Умение осознано контролировать выполняемые операции позволяет формировать вычислительные навыки более высокого уровня, чем без наличия этого умения.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F77D2" w:rsidRPr="006F77D2" w:rsidRDefault="006F77D2" w:rsidP="006F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Понятие умение сопутствуют такие мыслительные операции, как анализ и синтез, сравнение, аналогия, и опирается оно на приобретенные ранее знания и навыки.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выборе способов организации вычислительной деятельности необходимо ориентироваться на развивающий характер работы. Используемые вычислительные задания должны характеризоваться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вариативностью формулировок, неоднозначностью решений, выявлением разнообразных закономерностей и зависимостей, использованием различных моделей (предметных, графических, символических).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Необходимо, чтобы на уроке дети вели самостоятельный поиск решений числовых выражений. Поэтому, объяснение нового материала можно начать с создания проблемной ситуации, в ходе решения которой учащиеся сами приходят к необходимому выводу. Например, изучая приём сложения вида: 10 + 6 =   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Можно задать вопрос ребятам: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 Как вы сосчитаете это числовое выражение?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Ребятам класса можно предложить несколько способов решений данного числового выражения: 10 + 7 - 1; 10 + 3+3 и т.д. - Какой способ самый удобный, быстрый?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Дети выбирают: 10 + 7 – 1</w:t>
      </w:r>
      <w:r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В данном случае дети сами приходят к выводу, как быстрее, рациональнее сосчитать данный приём.</w:t>
      </w:r>
      <w:r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Большой наблюдательности требуют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логические цепочки</w:t>
      </w:r>
      <w:r>
        <w:rPr>
          <w:rFonts w:ascii="Times New Roman" w:eastAsia="Times New Roman" w:hAnsi="Times New Roman" w:cs="Times New Roman"/>
          <w:color w:val="000000"/>
          <w:sz w:val="28"/>
        </w:rPr>
        <w:t>, которые нужно продолжить вправо и влево, если это возможно. Для этого необходимо установить закономерность:  5   7   9  (1  3  5  7  9  11 13); 5   6   9   10 …   (1  2  5  6  9  10  13  14); 21, 17, 13, … (…29   25  21   17   13  9  5  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  <w:proofErr w:type="gramEnd"/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Сравнение математических выражений</w:t>
      </w:r>
      <w:r>
        <w:rPr>
          <w:rFonts w:ascii="Times New Roman" w:eastAsia="Times New Roman" w:hAnsi="Times New Roman" w:cs="Times New Roman"/>
          <w:color w:val="000000"/>
          <w:sz w:val="28"/>
        </w:rPr>
        <w:t>. На первый взгляд в примерах 3+4 и 1+6 нет ничего общего, кроме знака действия. Но, внимательно присмотревшись, можно заметить, что первые слагаемые меньше вторых, первые слагаемые – нечетные числа, вторые – четные. Да и результаты сложения тоже одинаковые.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Ошибки – невидимки.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доске записано несколько математических выражений, содержащих явную ошибку. Задача учащихся,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ничего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 стирая и не зачеркивая, сделать ошибку «невидимой». Вот несколько вариантов исправления ошибок: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10 &lt; 10       10 &lt; 100</w:t>
      </w:r>
      <w:r>
        <w:rPr>
          <w:rFonts w:ascii="Calibri" w:eastAsia="Times New Roman" w:hAnsi="Calibri" w:cs="Calibri"/>
          <w:color w:val="000000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z w:val="28"/>
        </w:rPr>
        <w:t>6+3=10            6 + 3 = 10 - 1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Выполнение заданий на выделение различного и сходного</w:t>
      </w:r>
      <w:r>
        <w:rPr>
          <w:rFonts w:ascii="Times New Roman" w:eastAsia="Times New Roman" w:hAnsi="Times New Roman" w:cs="Times New Roman"/>
          <w:color w:val="000000"/>
          <w:sz w:val="28"/>
        </w:rPr>
        <w:t> требуют от ученика владения определенным запасом понятий и терминов, без чего операция сравнения носила бы формальный характер.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Чем похожи пары примеров?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7 + 2     6 + 3</w:t>
      </w:r>
      <w:r>
        <w:rPr>
          <w:rFonts w:ascii="Calibri" w:eastAsia="Times New Roman" w:hAnsi="Calibri" w:cs="Calibri"/>
          <w:color w:val="00000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8 - 3      9 - 4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Что сходного и различного вы находите в выражениях?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а) 15 + 18 = 33                           б) (17+19)+1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15 + 9 = 24                                (19+1)+17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чем сходство и различие пар?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17  и 77                                71 и 17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сходного и различного вы находите в уравнениях? Х + 14 = 35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 + 14 = 30 + 5.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Установи закономерность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1    3   5   7   9   …             (1  3  5  7  9  11  13 ….)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   2   5   6   9   10   …        (1  2  5  6  9  10  13  14 …)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Спиши числа.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Обведи числа, которые делятся на 5 в кружок, а числа, которые делятся на 3 в квадрат</w:t>
      </w:r>
      <w:r>
        <w:rPr>
          <w:rFonts w:ascii="Calibri" w:eastAsia="Times New Roman" w:hAnsi="Calibri" w:cs="Calibri"/>
          <w:color w:val="000000"/>
        </w:rPr>
        <w:t xml:space="preserve">:      </w:t>
      </w:r>
      <w:r>
        <w:rPr>
          <w:rFonts w:ascii="Times New Roman" w:eastAsia="Times New Roman" w:hAnsi="Times New Roman" w:cs="Times New Roman"/>
          <w:color w:val="000000"/>
          <w:sz w:val="28"/>
        </w:rPr>
        <w:t>5  21  43  19  25  10  3  12  24  30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Тренажеры не перегружают учителя подготовительной и проверочной работой. Например, тренажер по теме «Сложение и вычитание с переходом через 10» .Реши за минуту.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9 +2; 9 + 3; 12 – 5; 11 – 2;12 – 6; 6 + 5</w:t>
      </w:r>
      <w:r>
        <w:rPr>
          <w:rFonts w:ascii="Calibri" w:eastAsia="Times New Roman" w:hAnsi="Calibri" w:cs="Calibri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8 + 8; </w:t>
      </w: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 + 7;15 – 8;16 – 8;11 – 3</w:t>
      </w:r>
      <w:r>
        <w:rPr>
          <w:rFonts w:ascii="Calibri" w:eastAsia="Times New Roman" w:hAnsi="Calibri" w:cs="Calibri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</w:rPr>
        <w:t>7 + 4; 7 + 5;15 – 7; 11 – 4;11 – 8</w:t>
      </w:r>
      <w:r>
        <w:rPr>
          <w:rFonts w:ascii="Calibri" w:eastAsia="Times New Roman" w:hAnsi="Calibri" w:cs="Calibri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</w:rPr>
        <w:t>6 + 6; 12 – 7;</w:t>
      </w:r>
    </w:p>
    <w:p w:rsidR="006F77D2" w:rsidRDefault="006F77D2" w:rsidP="006F77D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4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 – 9;11 – 7;9 + 4.</w:t>
      </w:r>
      <w:r>
        <w:rPr>
          <w:rStyle w:val="c2"/>
          <w:rFonts w:ascii="Arial" w:hAnsi="Arial" w:cs="Arial"/>
          <w:color w:val="000000"/>
          <w:sz w:val="40"/>
          <w:szCs w:val="40"/>
        </w:rPr>
        <w:t xml:space="preserve"> </w:t>
      </w:r>
    </w:p>
    <w:p w:rsidR="006F77D2" w:rsidRDefault="006F77D2" w:rsidP="006F77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« Числа – перебежки»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2+8=10, 7+1=8, 5+4=9. Необходимо сделать так, чтобы цифры перебежали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8+2=10, 1+7=8, 5+4=9</w:t>
      </w:r>
    </w:p>
    <w:p w:rsidR="006F77D2" w:rsidRDefault="006F77D2" w:rsidP="006F77D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>
        <w:rPr>
          <w:b/>
          <w:color w:val="000000"/>
          <w:sz w:val="28"/>
          <w:szCs w:val="28"/>
        </w:rPr>
        <w:t>«Составь круговые примеры</w:t>
      </w:r>
      <w:r>
        <w:rPr>
          <w:color w:val="000000"/>
          <w:sz w:val="28"/>
          <w:szCs w:val="28"/>
        </w:rPr>
        <w:t>» составление примеров, у которых первый компонент равен ответу предыдущего примера 7-5=2, 2+6=8, 8+2=10, 10-8=2, 2+5=7.</w:t>
      </w:r>
      <w:r>
        <w:rPr>
          <w:rStyle w:val="c2"/>
          <w:rFonts w:ascii="Arial" w:hAnsi="Arial" w:cs="Arial"/>
          <w:color w:val="000000"/>
          <w:sz w:val="28"/>
          <w:szCs w:val="28"/>
        </w:rPr>
        <w:t xml:space="preserve"> </w:t>
      </w:r>
    </w:p>
    <w:p w:rsidR="006F77D2" w:rsidRDefault="006F77D2" w:rsidP="006F77D2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Таким образом, в курсе изучения математики начальных классов центральной задачей является формирование вычислительных навыков.</w:t>
      </w:r>
      <w:r>
        <w:rPr>
          <w:color w:val="000000"/>
          <w:sz w:val="22"/>
          <w:szCs w:val="22"/>
        </w:rPr>
        <w:t xml:space="preserve"> </w:t>
      </w:r>
      <w:r>
        <w:rPr>
          <w:rStyle w:val="c6"/>
          <w:color w:val="000000"/>
          <w:sz w:val="28"/>
          <w:szCs w:val="28"/>
        </w:rPr>
        <w:t>Применение различных технологий, методов и приёмов проведения устного счета, использование элементов игры, соревнования, несложных наглядных пособий и технических средств делают учебный процесс более интересным. В результате, учащиеся чаще проявляют свою активность, находчивость, сообразительность и добиваются порой самых высоких для себя результатов.</w:t>
      </w:r>
    </w:p>
    <w:p w:rsidR="006F77D2" w:rsidRDefault="006F77D2" w:rsidP="006F7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F77D2" w:rsidRDefault="006F77D2" w:rsidP="006F77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используемых источников.</w:t>
      </w:r>
    </w:p>
    <w:p w:rsidR="006F77D2" w:rsidRDefault="006F77D2" w:rsidP="006F7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Минаева С. 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вычислительных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умении в основной школе // Математика в школе.- 2006.- №2.- С. 3-6.</w:t>
      </w:r>
    </w:p>
    <w:p w:rsidR="006F77D2" w:rsidRDefault="006F77D2" w:rsidP="006F7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Федотова Л., Повышение вычислительной культуры учащихся // Математика в школе. - 2004. - №35. - С. 3-7.</w:t>
      </w:r>
    </w:p>
    <w:p w:rsidR="006F77D2" w:rsidRDefault="006F77D2" w:rsidP="006F7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Филиппов Г. Устный счет – гимнастика ума // Математика. - 2001. - №3. - С. 25-27.</w:t>
      </w:r>
    </w:p>
    <w:p w:rsidR="006F77D2" w:rsidRDefault="006F77D2" w:rsidP="006F77D2"/>
    <w:p w:rsidR="00261603" w:rsidRPr="00261603" w:rsidRDefault="00261603">
      <w:pPr>
        <w:rPr>
          <w:rFonts w:ascii="Times New Roman" w:hAnsi="Times New Roman" w:cs="Times New Roman"/>
        </w:rPr>
      </w:pPr>
    </w:p>
    <w:sectPr w:rsidR="00261603" w:rsidRPr="00261603" w:rsidSect="00F7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C7D"/>
    <w:multiLevelType w:val="multilevel"/>
    <w:tmpl w:val="27321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603"/>
    <w:rsid w:val="00137B1F"/>
    <w:rsid w:val="001A38A5"/>
    <w:rsid w:val="001B4B5B"/>
    <w:rsid w:val="00261603"/>
    <w:rsid w:val="002E4AB7"/>
    <w:rsid w:val="00611BC3"/>
    <w:rsid w:val="006B59D0"/>
    <w:rsid w:val="006F77D2"/>
    <w:rsid w:val="009001C4"/>
    <w:rsid w:val="00AA4991"/>
    <w:rsid w:val="00B0082C"/>
    <w:rsid w:val="00B2436F"/>
    <w:rsid w:val="00B36C8D"/>
    <w:rsid w:val="00B92C6E"/>
    <w:rsid w:val="00BE6216"/>
    <w:rsid w:val="00C94FB1"/>
    <w:rsid w:val="00CA1156"/>
    <w:rsid w:val="00D00D30"/>
    <w:rsid w:val="00E07C57"/>
    <w:rsid w:val="00E07CB6"/>
    <w:rsid w:val="00EB3783"/>
    <w:rsid w:val="00EB78EF"/>
    <w:rsid w:val="00F04EC6"/>
    <w:rsid w:val="00F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F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77D2"/>
  </w:style>
  <w:style w:type="character" w:customStyle="1" w:styleId="c6">
    <w:name w:val="c6"/>
    <w:basedOn w:val="a0"/>
    <w:rsid w:val="006F7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DDCF-B032-4638-92CD-442C9D25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Podoroga_OV</cp:lastModifiedBy>
  <cp:revision>16</cp:revision>
  <dcterms:created xsi:type="dcterms:W3CDTF">2020-11-22T08:50:00Z</dcterms:created>
  <dcterms:modified xsi:type="dcterms:W3CDTF">2023-03-27T10:11:00Z</dcterms:modified>
</cp:coreProperties>
</file>